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5B82E" w14:textId="3A1DB916" w:rsidR="0088288B" w:rsidRPr="00857AF2" w:rsidRDefault="00AB0B90">
      <w:pPr>
        <w:pStyle w:val="Title"/>
      </w:pPr>
      <w:r w:rsidRPr="00857AF2">
        <w:t>The Ethnographic Interview</w:t>
      </w:r>
    </w:p>
    <w:p w14:paraId="33DAB4CA" w14:textId="40CAB44F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“Ethnographic Analysis toward Understanding</w:t>
      </w:r>
    </w:p>
    <w:p w14:paraId="68567894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Human Behavior in Wealth and Assets (Study Case</w:t>
      </w:r>
    </w:p>
    <w:p w14:paraId="585CC5BE" w14:textId="6D6D2538" w:rsidR="00857AF2" w:rsidRDefault="00857AF2" w:rsidP="00857AF2">
      <w:pPr>
        <w:pStyle w:val="NoSpacing"/>
        <w:jc w:val="center"/>
        <w:rPr>
          <w:sz w:val="20"/>
          <w:szCs w:val="20"/>
        </w:rPr>
      </w:pPr>
      <w:r w:rsidRPr="00857AF2">
        <w:rPr>
          <w:sz w:val="20"/>
          <w:szCs w:val="20"/>
        </w:rPr>
        <w:t>on Mapping Human Preferences in Reporting Tax)”</w:t>
      </w:r>
    </w:p>
    <w:p w14:paraId="0F39B75A" w14:textId="77777777" w:rsidR="00857AF2" w:rsidRPr="00857AF2" w:rsidRDefault="00857AF2" w:rsidP="00857AF2">
      <w:pPr>
        <w:pStyle w:val="NoSpacing"/>
        <w:jc w:val="center"/>
        <w:rPr>
          <w:sz w:val="20"/>
          <w:szCs w:val="20"/>
        </w:rPr>
      </w:pPr>
    </w:p>
    <w:p w14:paraId="6ACC5544" w14:textId="7254E506" w:rsidR="00857AF2" w:rsidRDefault="00857AF2" w:rsidP="00857AF2">
      <w:pPr>
        <w:pStyle w:val="NoSpacing"/>
        <w:ind w:left="180"/>
      </w:pPr>
      <w:r>
        <w:t xml:space="preserve">Nama         </w:t>
      </w:r>
      <w:proofErr w:type="gramStart"/>
      <w:r>
        <w:t xml:space="preserve">  :</w:t>
      </w:r>
      <w:proofErr w:type="gramEnd"/>
      <w:r w:rsidR="00CE0DE1">
        <w:t xml:space="preserve"> </w:t>
      </w:r>
      <w:proofErr w:type="spellStart"/>
      <w:r w:rsidR="00CE0DE1">
        <w:t>Westi</w:t>
      </w:r>
      <w:proofErr w:type="spellEnd"/>
      <w:r w:rsidR="00CE0DE1">
        <w:t xml:space="preserve"> Ana L</w:t>
      </w:r>
    </w:p>
    <w:p w14:paraId="2B222650" w14:textId="523E25C2" w:rsidR="00857AF2" w:rsidRDefault="00857AF2" w:rsidP="00857AF2">
      <w:pPr>
        <w:pStyle w:val="NoSpacing"/>
        <w:ind w:left="180"/>
      </w:pPr>
      <w:proofErr w:type="spellStart"/>
      <w:r>
        <w:t>Usia</w:t>
      </w:r>
      <w:proofErr w:type="spellEnd"/>
      <w:r>
        <w:t xml:space="preserve">             :</w:t>
      </w:r>
      <w:r w:rsidR="00CE0DE1">
        <w:t xml:space="preserve"> 2</w:t>
      </w:r>
      <w:r w:rsidR="00104B6D">
        <w:t>3</w:t>
      </w:r>
      <w:bookmarkStart w:id="0" w:name="_GoBack"/>
      <w:bookmarkEnd w:id="0"/>
      <w:r w:rsidR="00CE0DE1">
        <w:t xml:space="preserve"> </w:t>
      </w:r>
      <w:proofErr w:type="spellStart"/>
      <w:r w:rsidR="00CE0DE1">
        <w:t>tahun</w:t>
      </w:r>
      <w:proofErr w:type="spellEnd"/>
    </w:p>
    <w:p w14:paraId="1ACF3623" w14:textId="59934435" w:rsidR="00857AF2" w:rsidRDefault="00857AF2" w:rsidP="00857AF2">
      <w:pPr>
        <w:pStyle w:val="NoSpacing"/>
        <w:ind w:left="180"/>
      </w:pPr>
      <w:proofErr w:type="spellStart"/>
      <w:r>
        <w:t>Pekerjaan</w:t>
      </w:r>
      <w:proofErr w:type="spellEnd"/>
      <w:r>
        <w:t xml:space="preserve">   </w:t>
      </w:r>
      <w:proofErr w:type="gramStart"/>
      <w:r>
        <w:t xml:space="preserve">  :</w:t>
      </w:r>
      <w:proofErr w:type="gramEnd"/>
      <w:r w:rsidR="00CE0DE1">
        <w:t xml:space="preserve"> </w:t>
      </w:r>
      <w:proofErr w:type="spellStart"/>
      <w:r w:rsidR="00104B6D">
        <w:t>Karyawan</w:t>
      </w:r>
      <w:proofErr w:type="spellEnd"/>
    </w:p>
    <w:p w14:paraId="28A93F9F" w14:textId="5E5FFF44" w:rsidR="00857AF2" w:rsidRDefault="00857AF2" w:rsidP="00857AF2">
      <w:pPr>
        <w:pStyle w:val="NoSpacing"/>
        <w:ind w:left="180"/>
      </w:pPr>
      <w:r>
        <w:t xml:space="preserve">Pendidikan </w:t>
      </w:r>
      <w:proofErr w:type="gramStart"/>
      <w:r>
        <w:t xml:space="preserve">  :</w:t>
      </w:r>
      <w:proofErr w:type="gramEnd"/>
      <w:r w:rsidR="00CE0DE1">
        <w:t xml:space="preserve"> S</w:t>
      </w:r>
      <w:r w:rsidR="00104B6D">
        <w:t>1</w:t>
      </w:r>
    </w:p>
    <w:p w14:paraId="0007C635" w14:textId="77777777" w:rsidR="0088288B" w:rsidRDefault="0088288B" w:rsidP="00857AF2">
      <w:pPr>
        <w:pStyle w:val="NoSpacing"/>
        <w:rPr>
          <w:b/>
          <w:sz w:val="20"/>
        </w:rPr>
      </w:pPr>
    </w:p>
    <w:p w14:paraId="454B9EB8" w14:textId="77777777" w:rsidR="0088288B" w:rsidRDefault="0088288B">
      <w:pPr>
        <w:spacing w:before="2"/>
        <w:rPr>
          <w:b/>
          <w:sz w:val="10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54123235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0114CCEB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16060CD8" w14:textId="77777777" w:rsidR="0088288B" w:rsidRDefault="00AB0B90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01277A2A" w14:textId="77777777" w:rsidR="0088288B" w:rsidRDefault="00AB0B90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62864501" w14:textId="1E77C1C8" w:rsidR="0088288B" w:rsidRDefault="00EA4200" w:rsidP="00EA4200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8288B" w14:paraId="69775592" w14:textId="77777777">
        <w:trPr>
          <w:trHeight w:val="1319"/>
        </w:trPr>
        <w:tc>
          <w:tcPr>
            <w:tcW w:w="1680" w:type="dxa"/>
            <w:vMerge w:val="restart"/>
          </w:tcPr>
          <w:p w14:paraId="591D0C18" w14:textId="77777777" w:rsidR="0088288B" w:rsidRDefault="00AB0B90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4A65E3B0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1DCB127" w14:textId="77777777" w:rsidR="0088288B" w:rsidRDefault="00AB0B9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Do you know the difference between the terms of "all is given the same" and "by portion"?</w:t>
            </w:r>
          </w:p>
        </w:tc>
        <w:tc>
          <w:tcPr>
            <w:tcW w:w="2360" w:type="dxa"/>
          </w:tcPr>
          <w:p w14:paraId="4A84F351" w14:textId="78C5799D" w:rsidR="0088288B" w:rsidRDefault="00EA4200" w:rsidP="00EA4200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</w:p>
        </w:tc>
      </w:tr>
      <w:tr w:rsidR="0088288B" w14:paraId="15695738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221AB88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624E701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00BF0FC6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3CCCBC87" w14:textId="4CF507FD" w:rsidR="0088288B" w:rsidRDefault="00CE0DE1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Cukup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merasakan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keadilan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namun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terkadang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lingkungan</w:t>
            </w:r>
            <w:proofErr w:type="spellEnd"/>
            <w:r>
              <w:rPr>
                <w:sz w:val="24"/>
              </w:rPr>
              <w:t xml:space="preserve"> yang </w:t>
            </w:r>
            <w:proofErr w:type="spellStart"/>
            <w:r>
              <w:rPr>
                <w:sz w:val="24"/>
              </w:rPr>
              <w:t>tidak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memberikan</w:t>
            </w:r>
            <w:proofErr w:type="spellEnd"/>
            <w:r>
              <w:rPr>
                <w:sz w:val="24"/>
              </w:rPr>
              <w:t xml:space="preserve"> rasa </w:t>
            </w:r>
            <w:proofErr w:type="spellStart"/>
            <w:r>
              <w:rPr>
                <w:sz w:val="24"/>
              </w:rPr>
              <w:t>adil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0EE84714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0543CBE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4F2E8A4" w14:textId="77777777" w:rsidR="0088288B" w:rsidRDefault="00AB0B90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45D38F21" w14:textId="77777777" w:rsidR="0088288B" w:rsidRDefault="00AB0B90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6026BDA0" w14:textId="77777777" w:rsidR="0088288B" w:rsidRDefault="00AB0B9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49459EC2" w14:textId="12505F75" w:rsidR="0088288B" w:rsidRDefault="00CE0DE1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</w:p>
        </w:tc>
      </w:tr>
      <w:tr w:rsidR="0088288B" w14:paraId="4D4FBBCA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7FFB927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FEFDF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71220D7" w14:textId="10B7C5CC" w:rsidR="0088288B" w:rsidRDefault="00AB0B90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In your opinion, </w:t>
            </w:r>
            <w:r w:rsidR="006452D6">
              <w:rPr>
                <w:sz w:val="24"/>
              </w:rPr>
              <w:t>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6D82C86C" w14:textId="6DF6B70E" w:rsidR="0088288B" w:rsidRDefault="00CE0DE1">
            <w:pPr>
              <w:pStyle w:val="TableParagraph"/>
              <w:ind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Sesuai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porsi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pekerjaan</w:t>
            </w:r>
            <w:proofErr w:type="spellEnd"/>
          </w:p>
        </w:tc>
      </w:tr>
      <w:tr w:rsidR="0088288B" w14:paraId="227AC5D4" w14:textId="77777777">
        <w:trPr>
          <w:trHeight w:val="2420"/>
        </w:trPr>
        <w:tc>
          <w:tcPr>
            <w:tcW w:w="1680" w:type="dxa"/>
          </w:tcPr>
          <w:p w14:paraId="06E4053C" w14:textId="77777777" w:rsidR="0088288B" w:rsidRDefault="00AB0B90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Honesty</w:t>
            </w:r>
          </w:p>
        </w:tc>
        <w:tc>
          <w:tcPr>
            <w:tcW w:w="2620" w:type="dxa"/>
          </w:tcPr>
          <w:p w14:paraId="74A981E5" w14:textId="77777777" w:rsidR="0088288B" w:rsidRDefault="00AB0B90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25E929C0" w14:textId="5B32AF5B" w:rsidR="0088288B" w:rsidRDefault="00AB0B90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</w:t>
            </w:r>
            <w:r w:rsidR="006452D6">
              <w:rPr>
                <w:sz w:val="24"/>
              </w:rPr>
              <w:t>a liar,</w:t>
            </w:r>
            <w:r>
              <w:rPr>
                <w:sz w:val="24"/>
              </w:rPr>
              <w:t xml:space="preserve"> both have its </w:t>
            </w:r>
            <w:r>
              <w:rPr>
                <w:spacing w:val="-6"/>
                <w:sz w:val="24"/>
              </w:rPr>
              <w:t xml:space="preserve">own </w:t>
            </w:r>
            <w:r w:rsidR="006452D6"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7CF37274" w14:textId="2DED5CBD" w:rsidR="0088288B" w:rsidRDefault="00CE0DE1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Ya</w:t>
            </w:r>
            <w:proofErr w:type="spellEnd"/>
          </w:p>
        </w:tc>
      </w:tr>
    </w:tbl>
    <w:p w14:paraId="5B0408E4" w14:textId="77777777" w:rsidR="0088288B" w:rsidRDefault="0088288B">
      <w:pPr>
        <w:jc w:val="both"/>
        <w:rPr>
          <w:sz w:val="24"/>
        </w:rPr>
        <w:sectPr w:rsidR="0088288B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45832F67" w14:textId="77777777">
        <w:trPr>
          <w:trHeight w:val="1579"/>
        </w:trPr>
        <w:tc>
          <w:tcPr>
            <w:tcW w:w="1680" w:type="dxa"/>
            <w:vMerge w:val="restart"/>
          </w:tcPr>
          <w:p w14:paraId="44D5F97B" w14:textId="77777777" w:rsidR="0088288B" w:rsidRDefault="0088288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5FD0B7AD" w14:textId="77777777" w:rsidR="0088288B" w:rsidRDefault="00AB0B90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5235970" w14:textId="77777777" w:rsidR="0088288B" w:rsidRDefault="00AB0B90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>how do you react to this?</w:t>
            </w:r>
          </w:p>
        </w:tc>
        <w:tc>
          <w:tcPr>
            <w:tcW w:w="2360" w:type="dxa"/>
          </w:tcPr>
          <w:p w14:paraId="182B059E" w14:textId="4873800C" w:rsidR="0088288B" w:rsidRDefault="00CE0DE1">
            <w:pPr>
              <w:pStyle w:val="TableParagraph"/>
              <w:spacing w:before="100"/>
              <w:ind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Menurut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semua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tergantung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situasi</w:t>
            </w:r>
            <w:proofErr w:type="spellEnd"/>
            <w:r>
              <w:rPr>
                <w:sz w:val="24"/>
              </w:rPr>
              <w:t xml:space="preserve"> dan </w:t>
            </w:r>
            <w:proofErr w:type="spellStart"/>
            <w:r>
              <w:rPr>
                <w:sz w:val="24"/>
              </w:rPr>
              <w:t>kondisi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8288B" w14:paraId="0183017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54BE545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B56F5C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5F7DDE48" w14:textId="77777777" w:rsidR="0088288B" w:rsidRDefault="00AB0B90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If your Mom gives you your favorite cake and tells you to share 1 piece with your brother/sister, will you pluck it a little before giving it to her/him? (Yes/No)</w:t>
            </w:r>
          </w:p>
        </w:tc>
        <w:tc>
          <w:tcPr>
            <w:tcW w:w="2360" w:type="dxa"/>
          </w:tcPr>
          <w:p w14:paraId="7AC56365" w14:textId="463FACEC" w:rsidR="0088288B" w:rsidRDefault="00CE0DE1">
            <w:pPr>
              <w:pStyle w:val="TableParagraph"/>
              <w:spacing w:before="105"/>
              <w:ind w:right="114"/>
              <w:rPr>
                <w:sz w:val="24"/>
              </w:rPr>
            </w:pPr>
            <w:proofErr w:type="spellStart"/>
            <w:r>
              <w:rPr>
                <w:sz w:val="24"/>
              </w:rPr>
              <w:t>Ya</w:t>
            </w:r>
            <w:proofErr w:type="spellEnd"/>
          </w:p>
        </w:tc>
      </w:tr>
      <w:tr w:rsidR="0088288B" w14:paraId="3D053C18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19DC221A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D14FA31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8CEF85E" w14:textId="77777777" w:rsidR="0088288B" w:rsidRDefault="00AB0B90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571ADFB6" w14:textId="58EE661B" w:rsidR="0088288B" w:rsidRDefault="00CE0DE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Good person</w:t>
            </w:r>
          </w:p>
        </w:tc>
      </w:tr>
      <w:tr w:rsidR="0088288B" w14:paraId="0BD3C6C4" w14:textId="77777777">
        <w:trPr>
          <w:trHeight w:val="2959"/>
        </w:trPr>
        <w:tc>
          <w:tcPr>
            <w:tcW w:w="1680" w:type="dxa"/>
            <w:vMerge w:val="restart"/>
          </w:tcPr>
          <w:p w14:paraId="0CDF4754" w14:textId="77777777" w:rsidR="0088288B" w:rsidRDefault="00AB0B90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6CC0167D" w14:textId="77777777" w:rsidR="0088288B" w:rsidRDefault="00AB0B90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202BA35C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526D444" w14:textId="77777777" w:rsidR="0088288B" w:rsidRDefault="00AB0B90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01754B3B" w14:textId="63FBF3DC" w:rsidR="0088288B" w:rsidRDefault="00CE0DE1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Ya</w:t>
            </w:r>
            <w:proofErr w:type="spellEnd"/>
          </w:p>
        </w:tc>
      </w:tr>
      <w:tr w:rsidR="0088288B" w14:paraId="4EB14FB6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7D06C0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578C5E9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554D48D2" w14:textId="77777777" w:rsidR="0088288B" w:rsidRDefault="00AB0B90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0EF7D94" w14:textId="04A2EE25" w:rsidR="0088288B" w:rsidRDefault="00321C47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Maka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jangan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menaruh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harapan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berlebih</w:t>
            </w:r>
            <w:proofErr w:type="spellEnd"/>
            <w:r>
              <w:rPr>
                <w:sz w:val="24"/>
              </w:rPr>
              <w:t xml:space="preserve"> pada </w:t>
            </w:r>
            <w:proofErr w:type="spellStart"/>
            <w:r>
              <w:rPr>
                <w:sz w:val="24"/>
              </w:rPr>
              <w:t>siapapun</w:t>
            </w:r>
            <w:proofErr w:type="spellEnd"/>
          </w:p>
        </w:tc>
      </w:tr>
      <w:tr w:rsidR="0088288B" w14:paraId="46C2C4F2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034BD4C2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F2DCF93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6B80FD9D" w14:textId="77777777" w:rsidR="0088288B" w:rsidRDefault="00AB0B90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4E8E5E41" w14:textId="23ECC0F6" w:rsidR="0088288B" w:rsidRDefault="00321C47">
            <w:pPr>
              <w:pStyle w:val="TableParagraph"/>
              <w:spacing w:before="104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</w:p>
        </w:tc>
      </w:tr>
      <w:tr w:rsidR="0088288B" w14:paraId="6390AC0A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390A4FE1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5BA74E04" w14:textId="77777777" w:rsidR="0088288B" w:rsidRDefault="00AB0B9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C68E325" w14:textId="77777777" w:rsidR="0088288B" w:rsidRDefault="00AB0B90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</w:p>
        </w:tc>
        <w:tc>
          <w:tcPr>
            <w:tcW w:w="2360" w:type="dxa"/>
          </w:tcPr>
          <w:p w14:paraId="1EDEC74E" w14:textId="193F1CF7" w:rsidR="0088288B" w:rsidRDefault="00321C47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proofErr w:type="spellStart"/>
            <w:r>
              <w:rPr>
                <w:sz w:val="24"/>
              </w:rPr>
              <w:t>Mengabaikannya</w:t>
            </w:r>
            <w:proofErr w:type="spellEnd"/>
          </w:p>
        </w:tc>
      </w:tr>
    </w:tbl>
    <w:p w14:paraId="4024D805" w14:textId="77777777" w:rsidR="0088288B" w:rsidRDefault="0088288B">
      <w:pPr>
        <w:rPr>
          <w:sz w:val="24"/>
        </w:rPr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8288B" w14:paraId="3B0D54EB" w14:textId="77777777">
        <w:trPr>
          <w:trHeight w:val="2959"/>
        </w:trPr>
        <w:tc>
          <w:tcPr>
            <w:tcW w:w="1680" w:type="dxa"/>
          </w:tcPr>
          <w:p w14:paraId="6080103B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620" w:type="dxa"/>
          </w:tcPr>
          <w:p w14:paraId="2BFB8E29" w14:textId="77777777" w:rsidR="0088288B" w:rsidRDefault="0088288B">
            <w:pPr>
              <w:pStyle w:val="TableParagraph"/>
              <w:spacing w:before="0"/>
              <w:ind w:left="0"/>
            </w:pPr>
          </w:p>
        </w:tc>
        <w:tc>
          <w:tcPr>
            <w:tcW w:w="2700" w:type="dxa"/>
          </w:tcPr>
          <w:p w14:paraId="6C8995DB" w14:textId="2B65BBB2" w:rsidR="0088288B" w:rsidRDefault="00AB0B90">
            <w:pPr>
              <w:pStyle w:val="TableParagraph"/>
              <w:spacing w:before="10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to you, and </w:t>
            </w:r>
            <w:r w:rsidR="009A0839">
              <w:rPr>
                <w:sz w:val="24"/>
              </w:rPr>
              <w:t>2 months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later he asked you to come back with </w:t>
            </w:r>
            <w:r>
              <w:rPr>
                <w:spacing w:val="-6"/>
                <w:sz w:val="24"/>
              </w:rPr>
              <w:t xml:space="preserve">the </w:t>
            </w:r>
            <w:r>
              <w:rPr>
                <w:sz w:val="24"/>
              </w:rPr>
              <w:t xml:space="preserve">excuse that he's going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 xml:space="preserve">change, would you choose to give it a </w:t>
            </w:r>
            <w:r>
              <w:rPr>
                <w:spacing w:val="-3"/>
                <w:sz w:val="24"/>
              </w:rPr>
              <w:t xml:space="preserve">second </w:t>
            </w:r>
            <w:r>
              <w:rPr>
                <w:sz w:val="24"/>
              </w:rPr>
              <w:t xml:space="preserve">chance or choose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7546E007" w14:textId="6C32E95A" w:rsidR="0088288B" w:rsidRDefault="0088288B">
            <w:pPr>
              <w:pStyle w:val="TableParagraph"/>
              <w:spacing w:before="100"/>
              <w:ind w:right="95"/>
              <w:jc w:val="both"/>
              <w:rPr>
                <w:sz w:val="24"/>
              </w:rPr>
            </w:pPr>
          </w:p>
        </w:tc>
      </w:tr>
      <w:tr w:rsidR="0088288B" w14:paraId="651480D2" w14:textId="77777777">
        <w:trPr>
          <w:trHeight w:val="1860"/>
        </w:trPr>
        <w:tc>
          <w:tcPr>
            <w:tcW w:w="1680" w:type="dxa"/>
            <w:vMerge w:val="restart"/>
          </w:tcPr>
          <w:p w14:paraId="097F9643" w14:textId="77777777" w:rsidR="0088288B" w:rsidRDefault="00AB0B90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Finance/Asset</w:t>
            </w:r>
          </w:p>
        </w:tc>
        <w:tc>
          <w:tcPr>
            <w:tcW w:w="2620" w:type="dxa"/>
          </w:tcPr>
          <w:p w14:paraId="7EB4487A" w14:textId="77777777" w:rsidR="0088288B" w:rsidRDefault="00AB0B90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54D5CBD" w14:textId="77777777" w:rsidR="0088288B" w:rsidRDefault="00AB0B90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63EBB891" w14:textId="2FF3C6F9" w:rsidR="0088288B" w:rsidRDefault="00321C47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</w:p>
        </w:tc>
      </w:tr>
      <w:tr w:rsidR="0088288B" w14:paraId="5AEE2EDA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E9ED293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E014CE3" w14:textId="77777777" w:rsidR="0088288B" w:rsidRDefault="00AB0B90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62EF6120" w14:textId="77777777" w:rsidR="0088288B" w:rsidRDefault="00AB0B90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146DFF77" w14:textId="1CD30548" w:rsidR="0088288B" w:rsidRDefault="00321C47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Di bank</w:t>
            </w:r>
          </w:p>
        </w:tc>
      </w:tr>
      <w:tr w:rsidR="0088288B" w14:paraId="6D06BB88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7E884AFE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DB1DE65" w14:textId="77777777" w:rsidR="0088288B" w:rsidRDefault="00AB0B90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3BADA6BA" w14:textId="77777777" w:rsidR="0088288B" w:rsidRDefault="00AB0B90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0FE205D7" w14:textId="46338386" w:rsidR="0088288B" w:rsidRDefault="00321C47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Tidak</w:t>
            </w:r>
            <w:proofErr w:type="spellEnd"/>
          </w:p>
        </w:tc>
      </w:tr>
      <w:tr w:rsidR="0088288B" w14:paraId="4BCA0E12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3655339D" w14:textId="77777777" w:rsidR="0088288B" w:rsidRDefault="0088288B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DA9D464" w14:textId="77777777" w:rsidR="0088288B" w:rsidRDefault="00AB0B90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745EFAB" w14:textId="77777777" w:rsidR="0088288B" w:rsidRDefault="00AB0B90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51087053" w14:textId="0FE0C6FF" w:rsidR="0088288B" w:rsidRDefault="00321C47">
            <w:pPr>
              <w:pStyle w:val="TableParagraph"/>
              <w:spacing w:before="107"/>
              <w:rPr>
                <w:sz w:val="24"/>
              </w:rPr>
            </w:pPr>
            <w:proofErr w:type="spellStart"/>
            <w:r>
              <w:rPr>
                <w:sz w:val="24"/>
              </w:rPr>
              <w:t>Luar</w:t>
            </w:r>
            <w:proofErr w:type="spellEnd"/>
            <w:r>
              <w:rPr>
                <w:sz w:val="24"/>
              </w:rPr>
              <w:t xml:space="preserve"> negeri</w:t>
            </w:r>
          </w:p>
        </w:tc>
      </w:tr>
    </w:tbl>
    <w:p w14:paraId="218AB44A" w14:textId="77777777" w:rsidR="0088288B" w:rsidRDefault="0088288B">
      <w:pPr>
        <w:rPr>
          <w:b/>
          <w:sz w:val="20"/>
        </w:rPr>
      </w:pPr>
    </w:p>
    <w:p w14:paraId="61333600" w14:textId="77777777" w:rsidR="0088288B" w:rsidRDefault="0088288B">
      <w:pPr>
        <w:spacing w:before="3"/>
        <w:rPr>
          <w:b/>
          <w:sz w:val="26"/>
        </w:rPr>
      </w:pPr>
    </w:p>
    <w:p w14:paraId="5059FB72" w14:textId="77777777" w:rsidR="0088288B" w:rsidRDefault="0088288B">
      <w:pPr>
        <w:spacing w:line="276" w:lineRule="auto"/>
        <w:jc w:val="both"/>
        <w:sectPr w:rsidR="0088288B">
          <w:pgSz w:w="12240" w:h="15840"/>
          <w:pgMar w:top="1440" w:right="1300" w:bottom="280" w:left="1340" w:header="720" w:footer="720" w:gutter="0"/>
          <w:cols w:space="720"/>
        </w:sectPr>
      </w:pPr>
    </w:p>
    <w:p w14:paraId="102A102B" w14:textId="78DE6FA8" w:rsidR="0088288B" w:rsidRDefault="0088288B" w:rsidP="009A0839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88288B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A2C1A"/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8B"/>
    <w:rsid w:val="00104B6D"/>
    <w:rsid w:val="00321C47"/>
    <w:rsid w:val="006452D6"/>
    <w:rsid w:val="00857AF2"/>
    <w:rsid w:val="0088288B"/>
    <w:rsid w:val="009A0839"/>
    <w:rsid w:val="009B4ED7"/>
    <w:rsid w:val="00AB0B90"/>
    <w:rsid w:val="00CE0DE1"/>
    <w:rsid w:val="00EA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1EAE6"/>
  <w15:docId w15:val="{E74F3FDD-9C99-4B59-9772-041BDB847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sid w:val="00857AF2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857AF2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36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Ethnographic Interview</vt:lpstr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2021-06-12T03:50:00Z</dcterms:created>
  <dcterms:modified xsi:type="dcterms:W3CDTF">2021-06-12T03:50:00Z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